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C70F73" w14:textId="77777777" w:rsidR="001F1D26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0" w:name="bookmark=id.i8rwpbh1jg32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3C462B" wp14:editId="7A5CBB08">
            <wp:extent cx="1485900" cy="4127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1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AA89701" w14:textId="77777777" w:rsidR="001F1D26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TOBB ETU </w:t>
      </w:r>
    </w:p>
    <w:p w14:paraId="20B5CE51" w14:textId="77777777" w:rsidR="001F1D26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Economy &amp; Technology University</w:t>
      </w:r>
    </w:p>
    <w:p w14:paraId="79B8C1CE" w14:textId="77777777" w:rsidR="001F1D26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BIL 495 / YAP 495</w:t>
      </w:r>
    </w:p>
    <w:p w14:paraId="3FEFE782" w14:textId="77777777" w:rsidR="001F1D26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19140D0" w14:textId="77777777" w:rsidR="001F1D26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 Requirements Specification (SRS)</w:t>
      </w:r>
    </w:p>
    <w:p w14:paraId="6C705C8D" w14:textId="77777777" w:rsidR="001F1D26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Reference: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IEEE 830-1998 / ISO/IEC/IEEE 29148:2018 </w:t>
      </w:r>
    </w:p>
    <w:p w14:paraId="2D9B8A21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30EE609" w14:textId="77777777" w:rsidR="001F1D26" w:rsidRDefault="00000000">
      <w:pPr>
        <w:pStyle w:val="Heading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Document Control Table</w:t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1F1D26" w14:paraId="6E00EBA7" w14:textId="77777777">
        <w:tc>
          <w:tcPr>
            <w:tcW w:w="4320" w:type="dxa"/>
          </w:tcPr>
          <w:p w14:paraId="2D9BBD24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 Title</w:t>
            </w:r>
          </w:p>
        </w:tc>
        <w:tc>
          <w:tcPr>
            <w:tcW w:w="4320" w:type="dxa"/>
          </w:tcPr>
          <w:p w14:paraId="4AB3C7B3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Closure Report</w:t>
            </w:r>
          </w:p>
        </w:tc>
      </w:tr>
      <w:tr w:rsidR="001F1D26" w14:paraId="583D51C1" w14:textId="77777777">
        <w:tc>
          <w:tcPr>
            <w:tcW w:w="4320" w:type="dxa"/>
          </w:tcPr>
          <w:p w14:paraId="345D4667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 ID</w:t>
            </w:r>
          </w:p>
        </w:tc>
        <w:tc>
          <w:tcPr>
            <w:tcW w:w="4320" w:type="dxa"/>
          </w:tcPr>
          <w:p w14:paraId="7962A412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(To be assigned)</w:t>
            </w:r>
          </w:p>
        </w:tc>
      </w:tr>
      <w:tr w:rsidR="001F1D26" w14:paraId="669CEEE6" w14:textId="77777777">
        <w:tc>
          <w:tcPr>
            <w:tcW w:w="4320" w:type="dxa"/>
          </w:tcPr>
          <w:p w14:paraId="437645D6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Prepared By (Author)</w:t>
            </w:r>
          </w:p>
        </w:tc>
        <w:tc>
          <w:tcPr>
            <w:tcW w:w="4320" w:type="dxa"/>
          </w:tcPr>
          <w:p w14:paraId="2B61EBB9" w14:textId="19DD1FBE" w:rsidR="001F1D26" w:rsidRDefault="008F2D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Emre Ekşi</w:t>
            </w:r>
          </w:p>
        </w:tc>
      </w:tr>
      <w:tr w:rsidR="001F1D26" w14:paraId="79B62D51" w14:textId="77777777">
        <w:tc>
          <w:tcPr>
            <w:tcW w:w="4320" w:type="dxa"/>
          </w:tcPr>
          <w:p w14:paraId="2D85CD77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Reviewed By</w:t>
            </w:r>
          </w:p>
        </w:tc>
        <w:tc>
          <w:tcPr>
            <w:tcW w:w="4320" w:type="dxa"/>
          </w:tcPr>
          <w:p w14:paraId="012814E4" w14:textId="78C64733" w:rsidR="001F1D26" w:rsidRDefault="008F2D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Ahmet Babagil</w:t>
            </w:r>
          </w:p>
        </w:tc>
      </w:tr>
      <w:tr w:rsidR="001F1D26" w14:paraId="566270E2" w14:textId="77777777">
        <w:tc>
          <w:tcPr>
            <w:tcW w:w="4320" w:type="dxa"/>
          </w:tcPr>
          <w:p w14:paraId="5CF568FF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Approved By</w:t>
            </w:r>
          </w:p>
        </w:tc>
        <w:tc>
          <w:tcPr>
            <w:tcW w:w="4320" w:type="dxa"/>
          </w:tcPr>
          <w:p w14:paraId="4DC9EBA8" w14:textId="0E129023" w:rsidR="001F1D26" w:rsidRDefault="008F2D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Ahmet Babagil</w:t>
            </w:r>
          </w:p>
        </w:tc>
      </w:tr>
      <w:tr w:rsidR="001F1D26" w14:paraId="354E7EC3" w14:textId="77777777">
        <w:tc>
          <w:tcPr>
            <w:tcW w:w="4320" w:type="dxa"/>
          </w:tcPr>
          <w:p w14:paraId="19917AAD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Preparation Date</w:t>
            </w:r>
          </w:p>
        </w:tc>
        <w:tc>
          <w:tcPr>
            <w:tcW w:w="4320" w:type="dxa"/>
          </w:tcPr>
          <w:p w14:paraId="7D1BF9E3" w14:textId="5EFA3C05" w:rsidR="001F1D26" w:rsidRDefault="008F2D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19/01/26</w:t>
            </w:r>
          </w:p>
        </w:tc>
      </w:tr>
      <w:tr w:rsidR="001F1D26" w14:paraId="4A3FEB9E" w14:textId="77777777">
        <w:tc>
          <w:tcPr>
            <w:tcW w:w="4320" w:type="dxa"/>
          </w:tcPr>
          <w:p w14:paraId="1F61DE13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Approval Date</w:t>
            </w:r>
          </w:p>
        </w:tc>
        <w:tc>
          <w:tcPr>
            <w:tcW w:w="4320" w:type="dxa"/>
          </w:tcPr>
          <w:p w14:paraId="08915393" w14:textId="70E14A58" w:rsidR="001F1D26" w:rsidRDefault="008F2DE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19/01/26</w:t>
            </w:r>
          </w:p>
        </w:tc>
      </w:tr>
      <w:tr w:rsidR="001F1D26" w14:paraId="1718275B" w14:textId="77777777">
        <w:tc>
          <w:tcPr>
            <w:tcW w:w="4320" w:type="dxa"/>
          </w:tcPr>
          <w:p w14:paraId="113EF59A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 / Revision</w:t>
            </w:r>
          </w:p>
        </w:tc>
        <w:tc>
          <w:tcPr>
            <w:tcW w:w="4320" w:type="dxa"/>
          </w:tcPr>
          <w:p w14:paraId="3760C952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1F1D26" w14:paraId="7A057B4B" w14:textId="77777777">
        <w:tc>
          <w:tcPr>
            <w:tcW w:w="4320" w:type="dxa"/>
          </w:tcPr>
          <w:p w14:paraId="14AA9C5D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Confidentiality Level</w:t>
            </w:r>
          </w:p>
        </w:tc>
        <w:tc>
          <w:tcPr>
            <w:tcW w:w="4320" w:type="dxa"/>
          </w:tcPr>
          <w:p w14:paraId="703D4824" w14:textId="1A77BD4C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</w:t>
            </w:r>
          </w:p>
        </w:tc>
      </w:tr>
      <w:tr w:rsidR="001F1D26" w14:paraId="37BF571B" w14:textId="77777777">
        <w:tc>
          <w:tcPr>
            <w:tcW w:w="4320" w:type="dxa"/>
          </w:tcPr>
          <w:p w14:paraId="3F57F3F1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Reference Standards</w:t>
            </w:r>
          </w:p>
        </w:tc>
        <w:tc>
          <w:tcPr>
            <w:tcW w:w="4320" w:type="dxa"/>
          </w:tcPr>
          <w:p w14:paraId="2C363C98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IEEE 15288, IEEE 12207, INCOSE SE Handbook v5</w:t>
            </w:r>
          </w:p>
        </w:tc>
      </w:tr>
    </w:tbl>
    <w:p w14:paraId="427D7004" w14:textId="77777777" w:rsidR="001F1D26" w:rsidRDefault="001F1D2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3F0EAF" w14:textId="77777777" w:rsidR="001F1D26" w:rsidRDefault="00000000">
      <w:pPr>
        <w:pStyle w:val="Heading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heading=h.xzr7f2p8j8" w:colFirst="0" w:colLast="0"/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 Record (Revision History Table)</w:t>
      </w:r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1F1D26" w14:paraId="5A570018" w14:textId="77777777">
        <w:tc>
          <w:tcPr>
            <w:tcW w:w="1728" w:type="dxa"/>
          </w:tcPr>
          <w:p w14:paraId="4B23497B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Revision</w:t>
            </w:r>
          </w:p>
        </w:tc>
        <w:tc>
          <w:tcPr>
            <w:tcW w:w="1728" w:type="dxa"/>
          </w:tcPr>
          <w:p w14:paraId="23C6E1D5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728" w:type="dxa"/>
          </w:tcPr>
          <w:p w14:paraId="1FD25C4E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Prepared By</w:t>
            </w:r>
          </w:p>
        </w:tc>
        <w:tc>
          <w:tcPr>
            <w:tcW w:w="1728" w:type="dxa"/>
          </w:tcPr>
          <w:p w14:paraId="642BF174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Reviewed/Approved By</w:t>
            </w:r>
          </w:p>
        </w:tc>
        <w:tc>
          <w:tcPr>
            <w:tcW w:w="1728" w:type="dxa"/>
          </w:tcPr>
          <w:p w14:paraId="04DAD62C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Description of Change</w:t>
            </w:r>
          </w:p>
        </w:tc>
      </w:tr>
      <w:tr w:rsidR="001F1D26" w14:paraId="0F2F0177" w14:textId="77777777">
        <w:tc>
          <w:tcPr>
            <w:tcW w:w="1728" w:type="dxa"/>
          </w:tcPr>
          <w:p w14:paraId="56AB75B4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728" w:type="dxa"/>
          </w:tcPr>
          <w:p w14:paraId="0ACF6431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(Date)</w:t>
            </w:r>
          </w:p>
        </w:tc>
        <w:tc>
          <w:tcPr>
            <w:tcW w:w="1728" w:type="dxa"/>
          </w:tcPr>
          <w:p w14:paraId="5143718F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(Author)</w:t>
            </w:r>
          </w:p>
        </w:tc>
        <w:tc>
          <w:tcPr>
            <w:tcW w:w="1728" w:type="dxa"/>
          </w:tcPr>
          <w:p w14:paraId="236858E9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(Approver)</w:t>
            </w:r>
          </w:p>
        </w:tc>
        <w:tc>
          <w:tcPr>
            <w:tcW w:w="1728" w:type="dxa"/>
          </w:tcPr>
          <w:p w14:paraId="7527B3F0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Initial Release</w:t>
            </w:r>
          </w:p>
        </w:tc>
      </w:tr>
      <w:tr w:rsidR="001F1D26" w14:paraId="6661E658" w14:textId="77777777">
        <w:tc>
          <w:tcPr>
            <w:tcW w:w="1728" w:type="dxa"/>
          </w:tcPr>
          <w:p w14:paraId="1957EEB3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1728" w:type="dxa"/>
          </w:tcPr>
          <w:p w14:paraId="5D6D12E8" w14:textId="77777777" w:rsidR="001F1D26" w:rsidRDefault="001F1D2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3C7B2BDE" w14:textId="77777777" w:rsidR="001F1D26" w:rsidRDefault="001F1D2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5C4EB877" w14:textId="77777777" w:rsidR="001F1D26" w:rsidRDefault="001F1D2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53079EBF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Minor editorial updates</w:t>
            </w:r>
          </w:p>
        </w:tc>
      </w:tr>
      <w:tr w:rsidR="001F1D26" w14:paraId="0E964396" w14:textId="77777777">
        <w:tc>
          <w:tcPr>
            <w:tcW w:w="1728" w:type="dxa"/>
          </w:tcPr>
          <w:p w14:paraId="54CE9975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1728" w:type="dxa"/>
          </w:tcPr>
          <w:p w14:paraId="14E1EF07" w14:textId="77777777" w:rsidR="001F1D26" w:rsidRDefault="001F1D2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3A9BAAFF" w14:textId="77777777" w:rsidR="001F1D26" w:rsidRDefault="001F1D2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00FBCF1C" w14:textId="77777777" w:rsidR="001F1D26" w:rsidRDefault="001F1D2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574509D0" w14:textId="77777777" w:rsidR="001F1D26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Added stakeholder feedback section</w:t>
            </w:r>
          </w:p>
        </w:tc>
      </w:tr>
    </w:tbl>
    <w:p w14:paraId="35AB9A53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34C2AE9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C16EE6E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6C5DE3B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FEB6968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378ACD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sdt>
      <w:sdtPr>
        <w:id w:val="1806216727"/>
        <w:docPartObj>
          <w:docPartGallery w:val="Table of Contents"/>
          <w:docPartUnique/>
        </w:docPartObj>
      </w:sdtPr>
      <w:sdtContent>
        <w:p w14:paraId="6ED4DA5F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r>
            <w:fldChar w:fldCharType="begin"/>
          </w:r>
          <w:r>
            <w:instrText xml:space="preserve"> TOC \h \u \z \n \t "Heading 1,1,Heading 2,2,Heading 3,3,Heading 4,4,Heading 5,5,Heading 6,6,"</w:instrText>
          </w:r>
          <w:r>
            <w:fldChar w:fldCharType="separate"/>
          </w: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 Introduction</w:t>
            </w:r>
          </w:hyperlink>
        </w:p>
        <w:p w14:paraId="76CA711C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1.1 Purpose</w:t>
            </w:r>
          </w:hyperlink>
        </w:p>
        <w:p w14:paraId="4F623017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1.2 Scope</w:t>
            </w:r>
          </w:hyperlink>
        </w:p>
        <w:p w14:paraId="04DBB202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1.3 Definitions, Acronyms, Abbreviations</w:t>
            </w:r>
          </w:hyperlink>
        </w:p>
        <w:p w14:paraId="7B48AD6C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1.4 References</w:t>
            </w:r>
          </w:hyperlink>
        </w:p>
        <w:p w14:paraId="2E31F901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1.5 Overview</w:t>
            </w:r>
          </w:hyperlink>
        </w:p>
        <w:p w14:paraId="4E2A5D13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 Overall Description</w:t>
            </w:r>
          </w:hyperlink>
        </w:p>
        <w:p w14:paraId="4A418735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2.1 Product Perspective</w:t>
            </w:r>
          </w:hyperlink>
        </w:p>
        <w:p w14:paraId="4EECC5E8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2.2 Product Functions</w:t>
            </w:r>
          </w:hyperlink>
        </w:p>
        <w:p w14:paraId="6C714453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2.3 User Characteristics</w:t>
            </w:r>
          </w:hyperlink>
        </w:p>
        <w:p w14:paraId="50570555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2.4 Constraints</w:t>
            </w:r>
          </w:hyperlink>
        </w:p>
        <w:p w14:paraId="35747E59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2.5 Assumptions and Dependencies</w:t>
            </w:r>
          </w:hyperlink>
        </w:p>
        <w:p w14:paraId="511FE875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 Specific Requirements</w:t>
            </w:r>
          </w:hyperlink>
        </w:p>
        <w:p w14:paraId="5025BF52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3.1 Functional Requirements</w:t>
            </w:r>
          </w:hyperlink>
        </w:p>
        <w:p w14:paraId="53299F6E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3.2 External Interface Requirements</w:t>
            </w:r>
          </w:hyperlink>
        </w:p>
        <w:p w14:paraId="7ED6155A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3.3 Performance Requirements</w:t>
            </w:r>
          </w:hyperlink>
        </w:p>
        <w:p w14:paraId="75FE0817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3.4 Design Constraints</w:t>
            </w:r>
          </w:hyperlink>
        </w:p>
        <w:p w14:paraId="2D8957DD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3.5 Software System Attributes</w:t>
            </w:r>
          </w:hyperlink>
        </w:p>
        <w:p w14:paraId="08FC765B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3.6 Other Requirements</w:t>
            </w:r>
          </w:hyperlink>
        </w:p>
        <w:p w14:paraId="585535F5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4. Appendices</w:t>
            </w:r>
          </w:hyperlink>
        </w:p>
        <w:p w14:paraId="5803DAFC" w14:textId="77777777" w:rsidR="001F1D26" w:rsidRDefault="00000000">
          <w:pPr>
            <w:widowControl w:val="0"/>
            <w:spacing w:before="60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u w:val="single"/>
            </w:rPr>
          </w:pPr>
          <w:hyperlink w:anchor="_heading=h.a6qvajnlk889"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4. References</w:t>
            </w:r>
          </w:hyperlink>
          <w:r>
            <w:fldChar w:fldCharType="end"/>
          </w:r>
        </w:p>
      </w:sdtContent>
    </w:sdt>
    <w:p w14:paraId="26F4CD5D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8773E22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1974D8F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4872B10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08BBC90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BCD992F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97A74BF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9DD809B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19B7D26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51CCF2E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D44F046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8C2AD8E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F8911CE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AC17D66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1. Introduction</w:t>
      </w:r>
    </w:p>
    <w:p w14:paraId="7BF48E96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1.1 Purpose</w:t>
      </w:r>
    </w:p>
    <w:p w14:paraId="700F1D34" w14:textId="7E6A5668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The purpose of this document is to provide a comprehensive description of the software requirements for the AI-Based Adaptive Course Generator. It is intended for project developers, academic supervisors, and stakeholders involved in the BIL 49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6</w:t>
      </w: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 xml:space="preserve"> graduation project.</w:t>
      </w:r>
    </w:p>
    <w:p w14:paraId="0EE058E4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1.2 Scope</w:t>
      </w:r>
    </w:p>
    <w:p w14:paraId="4FBEE630" w14:textId="20925F0F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The system is an AI-driven platform designed to generate modular educational content, including lessons, quizzes, and final exams, tailored to individual learners. It utilizes Large Language Models (LLMs) to transform user-defined topics or uploaded content into structured micro-learning units. The scope excludes Learning Management System (LMS) integration and video generation in the initial version.</w:t>
      </w:r>
    </w:p>
    <w:p w14:paraId="6991A497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1.3 Definitions, Acronyms, Abbreviations</w:t>
      </w:r>
    </w:p>
    <w:p w14:paraId="136416F1" w14:textId="7ABDBB70" w:rsidR="008F2DE4" w:rsidRPr="008F2DE4" w:rsidRDefault="008F2DE4" w:rsidP="008F2DE4">
      <w:pPr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LLM: Large Language Model.</w:t>
      </w:r>
    </w:p>
    <w:p w14:paraId="01D0C61D" w14:textId="4ADC267F" w:rsidR="008F2DE4" w:rsidRPr="008F2DE4" w:rsidRDefault="008F2DE4" w:rsidP="008F2DE4">
      <w:pPr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API: Application Programming Interface.</w:t>
      </w:r>
    </w:p>
    <w:p w14:paraId="414D009B" w14:textId="0B25F95D" w:rsidR="008F2DE4" w:rsidRPr="008F2DE4" w:rsidRDefault="008F2DE4" w:rsidP="008F2DE4">
      <w:pPr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UI: User Interface.</w:t>
      </w:r>
    </w:p>
    <w:p w14:paraId="421D0B62" w14:textId="5D226267" w:rsidR="008F2DE4" w:rsidRPr="008F2DE4" w:rsidRDefault="008F2DE4" w:rsidP="008F2DE4">
      <w:pPr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EMA: Exponential Moving Average (used for mastery scoring).</w:t>
      </w:r>
    </w:p>
    <w:p w14:paraId="6F4A8D9C" w14:textId="34570AA5" w:rsidR="008F2DE4" w:rsidRPr="008F2DE4" w:rsidRDefault="008F2DE4" w:rsidP="008F2DE4">
      <w:pPr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RAG: Retrieval-Augmented Generation.</w:t>
      </w:r>
    </w:p>
    <w:p w14:paraId="1A277FCD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1.4 References</w:t>
      </w:r>
    </w:p>
    <w:p w14:paraId="785EA520" w14:textId="37BCD592" w:rsidR="008F2DE4" w:rsidRPr="008F2DE4" w:rsidRDefault="008F2DE4" w:rsidP="008F2DE4">
      <w:pPr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[1] Y. Bengio et al., “Deep Learning for Adaptive Educational Systems,” Nature Machine Intelligence, 2020.</w:t>
      </w:r>
    </w:p>
    <w:p w14:paraId="61F1ABAB" w14:textId="7F543098" w:rsidR="008F2DE4" w:rsidRPr="008F2DE4" w:rsidRDefault="008F2DE4" w:rsidP="008F2DE4">
      <w:pPr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lastRenderedPageBreak/>
        <w:t>[2] OpenAI, “GPT-4 Technical Report,” 2023.</w:t>
      </w:r>
    </w:p>
    <w:p w14:paraId="0F53A075" w14:textId="2761A8A9" w:rsidR="008F2DE4" w:rsidRPr="008F2DE4" w:rsidRDefault="008F2DE4" w:rsidP="008F2DE4">
      <w:pPr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[3] ISO/IEC 25010 (System &amp; Software Quality Models).</w:t>
      </w:r>
    </w:p>
    <w:p w14:paraId="163F5A1C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1.5 Overview</w:t>
      </w:r>
    </w:p>
    <w:p w14:paraId="1770A117" w14:textId="3DC3FAE3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This document specifies the functional requirements, system architecture, and quality attributes necessary for the successful delivery of the adaptive learning prototype.</w:t>
      </w:r>
    </w:p>
    <w:p w14:paraId="56E0BCAE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pict w14:anchorId="00D3F9EA">
          <v:rect id="_x0000_i1067" style="width:0;height:1.5pt" o:hralign="center" o:hrstd="t" o:hr="t" fillcolor="#a0a0a0" stroked="f"/>
        </w:pict>
      </w:r>
    </w:p>
    <w:p w14:paraId="06B34A70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2. Overall Description</w:t>
      </w:r>
    </w:p>
    <w:p w14:paraId="273B5B65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2.1 Product Perspective</w:t>
      </w:r>
    </w:p>
    <w:p w14:paraId="2B2DE7B7" w14:textId="22FFF3D3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This is a standalone web-based tool developed from scratch. It integrates with third-party APIs for content generation and uses open-source repositories (OpenStax, Wikipedia) for dataset support.</w:t>
      </w:r>
    </w:p>
    <w:p w14:paraId="1B1F2FE6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2.2 Product Functions</w:t>
      </w:r>
    </w:p>
    <w:p w14:paraId="167D4AEC" w14:textId="0EFD2028" w:rsidR="008F2DE4" w:rsidRPr="008F2DE4" w:rsidRDefault="008F2DE4" w:rsidP="008F2DE4">
      <w:pPr>
        <w:numPr>
          <w:ilvl w:val="0"/>
          <w:numId w:val="19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Generate structured lessons from a topic or uploaded content.</w:t>
      </w:r>
    </w:p>
    <w:p w14:paraId="5FAFF455" w14:textId="21446A86" w:rsidR="008F2DE4" w:rsidRPr="008F2DE4" w:rsidRDefault="008F2DE4" w:rsidP="008F2DE4">
      <w:pPr>
        <w:numPr>
          <w:ilvl w:val="0"/>
          <w:numId w:val="19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Produce multiple-choice quizzes and chapter exams.</w:t>
      </w:r>
    </w:p>
    <w:p w14:paraId="7C3D4E59" w14:textId="30BB5F51" w:rsidR="008F2DE4" w:rsidRPr="008F2DE4" w:rsidRDefault="008F2DE4" w:rsidP="008F2DE4">
      <w:pPr>
        <w:numPr>
          <w:ilvl w:val="0"/>
          <w:numId w:val="19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Store session-based feedback for content personalizatio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n</w:t>
      </w: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.</w:t>
      </w:r>
    </w:p>
    <w:p w14:paraId="56F394A2" w14:textId="7EC014B8" w:rsidR="008F2DE4" w:rsidRPr="008F2DE4" w:rsidRDefault="008F2DE4" w:rsidP="008F2DE4">
      <w:pPr>
        <w:numPr>
          <w:ilvl w:val="0"/>
          <w:numId w:val="19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Deliver content through an intuitive web interface.</w:t>
      </w:r>
    </w:p>
    <w:p w14:paraId="5999DEB2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2.3 User Characteristics</w:t>
      </w:r>
    </w:p>
    <w:p w14:paraId="7F013651" w14:textId="7A53295E" w:rsidR="008F2DE4" w:rsidRPr="008F2DE4" w:rsidRDefault="008F2DE4" w:rsidP="008F2DE4">
      <w:pPr>
        <w:numPr>
          <w:ilvl w:val="0"/>
          <w:numId w:val="2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University Students: Seeking modular learning resources for specific topics.</w:t>
      </w:r>
    </w:p>
    <w:p w14:paraId="6C8DB197" w14:textId="344A3B7B" w:rsidR="008F2DE4" w:rsidRPr="008F2DE4" w:rsidRDefault="008F2DE4" w:rsidP="008F2DE4">
      <w:pPr>
        <w:numPr>
          <w:ilvl w:val="0"/>
          <w:numId w:val="2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Independent Learners: Individuals needing structured guidance without technical backgrounds.</w:t>
      </w:r>
    </w:p>
    <w:p w14:paraId="12E2EAEA" w14:textId="1F1B41C1" w:rsidR="008F2DE4" w:rsidRPr="008F2DE4" w:rsidRDefault="008F2DE4" w:rsidP="008F2DE4">
      <w:pPr>
        <w:numPr>
          <w:ilvl w:val="0"/>
          <w:numId w:val="2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Instructors: Educators seeking efficient ways to generate tailored course materials.</w:t>
      </w:r>
    </w:p>
    <w:p w14:paraId="265ACCA1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2.4 Constraints</w:t>
      </w:r>
    </w:p>
    <w:p w14:paraId="04690A1E" w14:textId="659364A0" w:rsidR="008F2DE4" w:rsidRPr="008F2DE4" w:rsidRDefault="008F2DE4" w:rsidP="008F2DE4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Economic: API usage is subject to rate limits and token costs.</w:t>
      </w:r>
    </w:p>
    <w:p w14:paraId="4CB5DB44" w14:textId="620996CC" w:rsidR="008F2DE4" w:rsidRPr="008F2DE4" w:rsidRDefault="008F2DE4" w:rsidP="008F2DE4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Legal: The system must maintain GDPR/KVKK compliance by avoiding the collection of personally identifiable information (PII).</w:t>
      </w:r>
    </w:p>
    <w:p w14:paraId="77A9ACA5" w14:textId="155EFC48" w:rsidR="008F2DE4" w:rsidRPr="008F2DE4" w:rsidRDefault="008F2DE4" w:rsidP="008F2DE4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lastRenderedPageBreak/>
        <w:t>Environmental: Energy efficiency is prioritized through SHA-256 prompt caching, which reduces redundant API calls.</w:t>
      </w:r>
    </w:p>
    <w:p w14:paraId="43513A31" w14:textId="34257F6A" w:rsidR="008F2DE4" w:rsidRPr="008F2DE4" w:rsidRDefault="008F2DE4" w:rsidP="008F2DE4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Technical: The initial version is limited to English-only content and focused primarily on STEM subjects.</w:t>
      </w:r>
    </w:p>
    <w:p w14:paraId="1E323435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2.5 Assumptions and Dependencies</w:t>
      </w:r>
    </w:p>
    <w:p w14:paraId="070996E5" w14:textId="70D107E9" w:rsidR="008F2DE4" w:rsidRPr="008F2DE4" w:rsidRDefault="008F2DE4" w:rsidP="008F2DE4">
      <w:pPr>
        <w:numPr>
          <w:ilvl w:val="0"/>
          <w:numId w:val="22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Users have stable internet access and a modern web browser.</w:t>
      </w:r>
    </w:p>
    <w:p w14:paraId="15EE872A" w14:textId="3447D410" w:rsidR="008F2DE4" w:rsidRPr="008F2DE4" w:rsidRDefault="008F2DE4" w:rsidP="008F2DE4">
      <w:pPr>
        <w:numPr>
          <w:ilvl w:val="0"/>
          <w:numId w:val="22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Access to external APIs (OpenAI) remains available.</w:t>
      </w:r>
    </w:p>
    <w:p w14:paraId="7AC42408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pict w14:anchorId="5F273643">
          <v:rect id="_x0000_i1068" style="width:0;height:1.5pt" o:hralign="center" o:hrstd="t" o:hr="t" fillcolor="#a0a0a0" stroked="f"/>
        </w:pict>
      </w:r>
    </w:p>
    <w:p w14:paraId="51A73593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3. Specific Requirements</w:t>
      </w:r>
    </w:p>
    <w:p w14:paraId="16BF2D2F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3.1 Functional Requirements</w:t>
      </w:r>
    </w:p>
    <w:p w14:paraId="3F352350" w14:textId="1F608E86" w:rsidR="008F2DE4" w:rsidRPr="008F2DE4" w:rsidRDefault="008F2DE4" w:rsidP="008F2DE4">
      <w:pPr>
        <w:numPr>
          <w:ilvl w:val="0"/>
          <w:numId w:val="23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REQ-1: The system shall allow users to input a topic name or upload text.</w:t>
      </w:r>
    </w:p>
    <w:p w14:paraId="74989996" w14:textId="2D636B82" w:rsidR="008F2DE4" w:rsidRPr="008F2DE4" w:rsidRDefault="008F2DE4" w:rsidP="008F2DE4">
      <w:pPr>
        <w:numPr>
          <w:ilvl w:val="0"/>
          <w:numId w:val="23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REQ-2: The system shall generate structured lessons based on the input.</w:t>
      </w:r>
    </w:p>
    <w:p w14:paraId="1D49146B" w14:textId="106311E6" w:rsidR="008F2DE4" w:rsidRPr="008F2DE4" w:rsidRDefault="008F2DE4" w:rsidP="008F2DE4">
      <w:pPr>
        <w:numPr>
          <w:ilvl w:val="0"/>
          <w:numId w:val="23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REQ-3: The system shall generate quizzes and chapter-end exams.</w:t>
      </w:r>
    </w:p>
    <w:p w14:paraId="17A10957" w14:textId="4D1B12EA" w:rsidR="008F2DE4" w:rsidRPr="008F2DE4" w:rsidRDefault="008F2DE4" w:rsidP="008F2DE4">
      <w:pPr>
        <w:numPr>
          <w:ilvl w:val="0"/>
          <w:numId w:val="23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REQ-4: The system shall collect user feedback and adapt future content based on performance.</w:t>
      </w:r>
    </w:p>
    <w:p w14:paraId="17F0187D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3.2 External Interface Requirements</w:t>
      </w:r>
    </w:p>
    <w:p w14:paraId="70E82AA1" w14:textId="5CE92EE0" w:rsidR="008F2DE4" w:rsidRPr="008F2DE4" w:rsidRDefault="008F2DE4" w:rsidP="008F2DE4">
      <w:pPr>
        <w:numPr>
          <w:ilvl w:val="0"/>
          <w:numId w:val="24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 xml:space="preserve">User Interfaces: </w:t>
      </w:r>
      <w:proofErr w:type="spellStart"/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Streamlit</w:t>
      </w:r>
      <w:proofErr w:type="spellEnd"/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-based responsive UI with input fields for topics and output displays for lessons.</w:t>
      </w:r>
    </w:p>
    <w:p w14:paraId="15B85DAC" w14:textId="0BC22F80" w:rsidR="008F2DE4" w:rsidRPr="008F2DE4" w:rsidRDefault="008F2DE4" w:rsidP="008F2DE4">
      <w:pPr>
        <w:numPr>
          <w:ilvl w:val="0"/>
          <w:numId w:val="24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 xml:space="preserve">Software Interfaces: </w:t>
      </w:r>
      <w:proofErr w:type="spellStart"/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FastAPI</w:t>
      </w:r>
      <w:proofErr w:type="spellEnd"/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 xml:space="preserve"> backend integration with LLM Service Adapters and SQLite storage.</w:t>
      </w:r>
    </w:p>
    <w:p w14:paraId="5CEE5AA3" w14:textId="41B6A282" w:rsidR="008F2DE4" w:rsidRPr="008F2DE4" w:rsidRDefault="008F2DE4" w:rsidP="008F2DE4">
      <w:pPr>
        <w:numPr>
          <w:ilvl w:val="0"/>
          <w:numId w:val="24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Communication Interfaces: HTTPS for secure communication with external APIs.</w:t>
      </w:r>
    </w:p>
    <w:p w14:paraId="3F18002C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3.3 Performance Requirements</w:t>
      </w:r>
    </w:p>
    <w:p w14:paraId="16CB737A" w14:textId="740A5FD4" w:rsidR="008F2DE4" w:rsidRPr="008F2DE4" w:rsidRDefault="008F2DE4" w:rsidP="008F2DE4">
      <w:pPr>
        <w:numPr>
          <w:ilvl w:val="0"/>
          <w:numId w:val="25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Response Time: Content generation should complete within 10 seconds.</w:t>
      </w:r>
    </w:p>
    <w:p w14:paraId="1619BA7B" w14:textId="7E790FBC" w:rsidR="008F2DE4" w:rsidRPr="008F2DE4" w:rsidRDefault="008F2DE4" w:rsidP="008F2DE4">
      <w:pPr>
        <w:numPr>
          <w:ilvl w:val="0"/>
          <w:numId w:val="25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Efficiency: Average response time target is $\le$ 2 seconds using prompt caching.</w:t>
      </w:r>
    </w:p>
    <w:p w14:paraId="7413CC22" w14:textId="4A9E2884" w:rsidR="008F2DE4" w:rsidRPr="008F2DE4" w:rsidRDefault="008F2DE4" w:rsidP="008F2DE4">
      <w:pPr>
        <w:numPr>
          <w:ilvl w:val="0"/>
          <w:numId w:val="25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Scalability: The system must support at least 10 concurrent users.</w:t>
      </w:r>
    </w:p>
    <w:p w14:paraId="368B312F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3.4 Design Constraints</w:t>
      </w:r>
    </w:p>
    <w:p w14:paraId="14EAA33B" w14:textId="4DA67C88" w:rsidR="008F2DE4" w:rsidRPr="008F2DE4" w:rsidRDefault="008F2DE4" w:rsidP="008F2DE4">
      <w:pPr>
        <w:numPr>
          <w:ilvl w:val="0"/>
          <w:numId w:val="26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lastRenderedPageBreak/>
        <w:t xml:space="preserve">Use of </w:t>
      </w:r>
      <w:proofErr w:type="spellStart"/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Streamlit</w:t>
      </w:r>
      <w:proofErr w:type="spellEnd"/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 xml:space="preserve"> for the frontend.</w:t>
      </w:r>
    </w:p>
    <w:p w14:paraId="0884C908" w14:textId="72806912" w:rsidR="008F2DE4" w:rsidRPr="008F2DE4" w:rsidRDefault="008F2DE4" w:rsidP="008F2DE4">
      <w:pPr>
        <w:numPr>
          <w:ilvl w:val="0"/>
          <w:numId w:val="26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Use of Python for backend logic.</w:t>
      </w:r>
    </w:p>
    <w:p w14:paraId="6920ED07" w14:textId="65D9EFF1" w:rsidR="008F2DE4" w:rsidRPr="008F2DE4" w:rsidRDefault="008F2DE4" w:rsidP="008F2DE4">
      <w:pPr>
        <w:numPr>
          <w:ilvl w:val="0"/>
          <w:numId w:val="26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Integration limited to open or free APIs due to budget constraints.</w:t>
      </w:r>
    </w:p>
    <w:p w14:paraId="2F321D6E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3.5 Software System Attributes</w:t>
      </w:r>
    </w:p>
    <w:p w14:paraId="309FD06A" w14:textId="028AD4DB" w:rsidR="008F2DE4" w:rsidRPr="008F2DE4" w:rsidRDefault="008F2DE4" w:rsidP="008F2DE4">
      <w:pPr>
        <w:numPr>
          <w:ilvl w:val="0"/>
          <w:numId w:val="27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Reliability: Centralized exception handling with a target "Uncaught Exception Rate".</w:t>
      </w:r>
    </w:p>
    <w:p w14:paraId="7E0B48F9" w14:textId="29899BC0" w:rsidR="008F2DE4" w:rsidRPr="008F2DE4" w:rsidRDefault="008F2DE4" w:rsidP="008F2DE4">
      <w:pPr>
        <w:numPr>
          <w:ilvl w:val="0"/>
          <w:numId w:val="27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Security: Minimal data retention with session-based storage to ensure privac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y.</w:t>
      </w:r>
    </w:p>
    <w:p w14:paraId="11FB69D4" w14:textId="54A8DA06" w:rsidR="008F2DE4" w:rsidRPr="008F2DE4" w:rsidRDefault="008F2DE4" w:rsidP="008F2DE4">
      <w:pPr>
        <w:numPr>
          <w:ilvl w:val="0"/>
          <w:numId w:val="27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Maintainability: Layered architecture with unit test coverage  90%.</w:t>
      </w:r>
    </w:p>
    <w:p w14:paraId="751796BF" w14:textId="02EE9535" w:rsidR="008F2DE4" w:rsidRPr="008F2DE4" w:rsidRDefault="008F2DE4" w:rsidP="008F2DE4">
      <w:pPr>
        <w:numPr>
          <w:ilvl w:val="0"/>
          <w:numId w:val="27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Portability: Web-based UI accessible from both desktop and mobile browsers.</w:t>
      </w:r>
    </w:p>
    <w:p w14:paraId="24FF0816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pict w14:anchorId="7E598147">
          <v:rect id="_x0000_i1069" style="width:0;height:1.5pt" o:hralign="center" o:hrstd="t" o:hr="t" fillcolor="#a0a0a0" stroked="f"/>
        </w:pict>
      </w:r>
    </w:p>
    <w:p w14:paraId="66E600A4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4. Appendices</w:t>
      </w:r>
    </w:p>
    <w:p w14:paraId="20B38CD0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4.1 Traceability Matrix (Example)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9"/>
        <w:gridCol w:w="2450"/>
        <w:gridCol w:w="2044"/>
        <w:gridCol w:w="1765"/>
      </w:tblGrid>
      <w:tr w:rsidR="008F2DE4" w:rsidRPr="008F2DE4" w14:paraId="70EC56DC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2DDD5C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Requirement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91C513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423BA6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Design 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F72FAA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Test Level</w:t>
            </w:r>
          </w:p>
        </w:tc>
      </w:tr>
      <w:tr w:rsidR="008F2DE4" w:rsidRPr="008F2DE4" w14:paraId="34AA6A4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CD286A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R1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9432F7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Generate lesson output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73FA02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Lesson Parser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4AF51E" w14:textId="33669434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 xml:space="preserve">Unit Test </w:t>
            </w:r>
          </w:p>
        </w:tc>
      </w:tr>
      <w:tr w:rsidR="008F2DE4" w:rsidRPr="008F2DE4" w14:paraId="34B5974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BCBCC1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R2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A1F51B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Generate quiz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44E11B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Quiz Constructor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7C898C" w14:textId="3EA44529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 xml:space="preserve">Integration Test </w:t>
            </w:r>
          </w:p>
        </w:tc>
      </w:tr>
      <w:tr w:rsidR="008F2DE4" w:rsidRPr="008F2DE4" w14:paraId="643C56B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7A3DD7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R3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A324EB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Provide feedback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CC0D9B" w14:textId="77777777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Feedback Handler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32E307" w14:textId="61093C8B" w:rsidR="008F2DE4" w:rsidRPr="008F2DE4" w:rsidRDefault="008F2DE4" w:rsidP="008F2DE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</w:pPr>
            <w:r w:rsidRPr="008F2D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 xml:space="preserve">System Test </w:t>
            </w:r>
          </w:p>
        </w:tc>
      </w:tr>
    </w:tbl>
    <w:p w14:paraId="79D775C8" w14:textId="77777777" w:rsidR="008F2DE4" w:rsidRPr="008F2DE4" w:rsidRDefault="008F2DE4" w:rsidP="008F2DE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4.2 Task Distribution</w:t>
      </w:r>
    </w:p>
    <w:p w14:paraId="59CE688D" w14:textId="7586AC6F" w:rsidR="008F2DE4" w:rsidRPr="008F2DE4" w:rsidRDefault="008F2DE4" w:rsidP="008F2DE4">
      <w:pPr>
        <w:numPr>
          <w:ilvl w:val="0"/>
          <w:numId w:val="28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Emre Ekşi: UI/UX Design, Prompt Engineering, Documentation.</w:t>
      </w:r>
    </w:p>
    <w:p w14:paraId="5E8DBC77" w14:textId="48CD31AE" w:rsidR="008F2DE4" w:rsidRPr="008F2DE4" w:rsidRDefault="008F2DE4" w:rsidP="008F2DE4">
      <w:pPr>
        <w:numPr>
          <w:ilvl w:val="0"/>
          <w:numId w:val="28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Ahmet Babagil: Testing, Debugging, and Validation.</w:t>
      </w:r>
    </w:p>
    <w:p w14:paraId="7E8419DD" w14:textId="08980086" w:rsidR="008F2DE4" w:rsidRPr="008F2DE4" w:rsidRDefault="008F2DE4" w:rsidP="008F2DE4">
      <w:pPr>
        <w:numPr>
          <w:ilvl w:val="0"/>
          <w:numId w:val="28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 xml:space="preserve">Seda Naz Dolu: Frontend Development with </w:t>
      </w:r>
      <w:proofErr w:type="spellStart"/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Streamlit</w:t>
      </w:r>
      <w:proofErr w:type="spellEnd"/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.</w:t>
      </w:r>
    </w:p>
    <w:p w14:paraId="2CE11E0F" w14:textId="2E6A8F97" w:rsidR="008F2DE4" w:rsidRPr="008F2DE4" w:rsidRDefault="008F2DE4" w:rsidP="008F2DE4">
      <w:pPr>
        <w:numPr>
          <w:ilvl w:val="0"/>
          <w:numId w:val="28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8F2D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Cemil Gündüz: Backend Development and Quiz Logic.</w:t>
      </w:r>
    </w:p>
    <w:p w14:paraId="78BE182D" w14:textId="77777777" w:rsidR="001F1D26" w:rsidRDefault="001F1D2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833154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4. Appendices</w:t>
      </w:r>
    </w:p>
    <w:p w14:paraId="2F085BC7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lastRenderedPageBreak/>
        <w:t>The following appendices provide detailed technical breakdowns, project management data, and risk assessments for the system.</w:t>
      </w:r>
    </w:p>
    <w:p w14:paraId="6EB5B715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A. Initial System Architecture</w:t>
      </w:r>
    </w:p>
    <w:p w14:paraId="4C3DA002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The system utilizes a layered architecture to ensure modularity and scalability:</w:t>
      </w:r>
    </w:p>
    <w:p w14:paraId="73303E78" w14:textId="77777777" w:rsidR="00566248" w:rsidRPr="00566248" w:rsidRDefault="00566248" w:rsidP="00566248">
      <w:pPr>
        <w:numPr>
          <w:ilvl w:val="0"/>
          <w:numId w:val="29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User Interface (UI):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Implemented in </w:t>
      </w:r>
      <w:proofErr w:type="spellStart"/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Streamlit</w:t>
      </w:r>
      <w:proofErr w:type="spellEnd"/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for rapid deployment.</w:t>
      </w:r>
    </w:p>
    <w:p w14:paraId="1CD98851" w14:textId="77777777" w:rsidR="00566248" w:rsidRPr="00566248" w:rsidRDefault="00566248" w:rsidP="00566248">
      <w:pPr>
        <w:numPr>
          <w:ilvl w:val="0"/>
          <w:numId w:val="29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Backend API: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Built with </w:t>
      </w:r>
      <w:proofErr w:type="spellStart"/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FastAPI</w:t>
      </w:r>
      <w:proofErr w:type="spellEnd"/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to manage LLM calls and user requests.</w:t>
      </w:r>
    </w:p>
    <w:p w14:paraId="604F55AE" w14:textId="77777777" w:rsidR="00566248" w:rsidRPr="00566248" w:rsidRDefault="00566248" w:rsidP="00566248">
      <w:pPr>
        <w:numPr>
          <w:ilvl w:val="0"/>
          <w:numId w:val="29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Database: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SQLite for storing session data and caching.</w:t>
      </w:r>
    </w:p>
    <w:p w14:paraId="5E96CE46" w14:textId="77777777" w:rsidR="00566248" w:rsidRPr="00566248" w:rsidRDefault="00566248" w:rsidP="00566248">
      <w:pPr>
        <w:numPr>
          <w:ilvl w:val="0"/>
          <w:numId w:val="29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Vector Database: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FAISS for semantic search on educational content.</w:t>
      </w:r>
    </w:p>
    <w:p w14:paraId="5A743A01" w14:textId="77777777" w:rsidR="00566248" w:rsidRPr="00566248" w:rsidRDefault="00566248" w:rsidP="00566248">
      <w:pPr>
        <w:numPr>
          <w:ilvl w:val="0"/>
          <w:numId w:val="29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LLM Integration: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OpenAI API for dynamic content generation.</w:t>
      </w:r>
    </w:p>
    <w:p w14:paraId="37E22BC1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B. Technology Stack Justification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6"/>
        <w:gridCol w:w="1364"/>
        <w:gridCol w:w="5954"/>
      </w:tblGrid>
      <w:tr w:rsidR="00566248" w:rsidRPr="00566248" w14:paraId="49FCB7B8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B55A76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Component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5C486C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Technology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530BE8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Justification</w:t>
            </w:r>
          </w:p>
        </w:tc>
      </w:tr>
      <w:tr w:rsidR="00566248" w:rsidRPr="00566248" w14:paraId="7732B5F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20F205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Frontend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F1A467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proofErr w:type="spellStart"/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Streamlit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3CBD30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Quick prototyping, minimal setup, and easy deployment.</w:t>
            </w:r>
          </w:p>
        </w:tc>
      </w:tr>
      <w:tr w:rsidR="00566248" w:rsidRPr="00566248" w14:paraId="325EB0E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7CF67D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Backend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09072F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proofErr w:type="spellStart"/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FastAPI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654D98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High performance with asynchronous support for API creation.</w:t>
            </w:r>
          </w:p>
        </w:tc>
      </w:tr>
      <w:tr w:rsidR="00566248" w:rsidRPr="00566248" w14:paraId="6692753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B5BBAC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Database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EDBE4D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SQLite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AA83E3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Lightweight and easy to manage during development phases.</w:t>
            </w:r>
          </w:p>
        </w:tc>
      </w:tr>
      <w:tr w:rsidR="00566248" w:rsidRPr="00566248" w14:paraId="65379E0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A82324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Vector DB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58D33A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FAISS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AC25EC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Efficient similarity search for embedding-based retrieval.</w:t>
            </w:r>
          </w:p>
        </w:tc>
      </w:tr>
      <w:tr w:rsidR="00566248" w:rsidRPr="00566248" w14:paraId="24E174A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B59350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AI Model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E11CB5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OpenAI API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1731E1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High-quality text generation and complex comprehension capabilities.</w:t>
            </w:r>
          </w:p>
        </w:tc>
      </w:tr>
    </w:tbl>
    <w:p w14:paraId="78461F49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C. Risk Assessment Matrix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3"/>
        <w:gridCol w:w="1251"/>
        <w:gridCol w:w="957"/>
        <w:gridCol w:w="4233"/>
      </w:tblGrid>
      <w:tr w:rsidR="00566248" w:rsidRPr="00566248" w14:paraId="4A7AF243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2B18D3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Risk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64204E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Probability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383F62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Impact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E44D6B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Mitigation Strategy</w:t>
            </w:r>
          </w:p>
        </w:tc>
      </w:tr>
      <w:tr w:rsidR="00566248" w:rsidRPr="00566248" w14:paraId="3663AF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ACDFDC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API Cost Overrun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14EDDD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Medium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F60330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High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E5225B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Monitor usage and set budget alerts.</w:t>
            </w:r>
          </w:p>
        </w:tc>
      </w:tr>
      <w:tr w:rsidR="00566248" w:rsidRPr="00566248" w14:paraId="2D04D1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4A4B83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Model Hallucination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3FAF31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Medium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30B309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Medium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5117A4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Include verification and fact-checking steps.</w:t>
            </w:r>
          </w:p>
        </w:tc>
      </w:tr>
      <w:tr w:rsidR="00566248" w:rsidRPr="00566248" w14:paraId="11DCB4C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DFA18A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lastRenderedPageBreak/>
              <w:t>FAISS Indexing Errors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45080C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Low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5270D3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Medium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BF3EE6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Validate embeddings during the preprocessing stage.</w:t>
            </w:r>
          </w:p>
        </w:tc>
      </w:tr>
    </w:tbl>
    <w:p w14:paraId="5B100B1C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D. Roles and Responsibilities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5572"/>
      </w:tblGrid>
      <w:tr w:rsidR="00566248" w:rsidRPr="00566248" w14:paraId="31251EAE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8722B1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Member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4A9AE6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Responsibilities</w:t>
            </w:r>
          </w:p>
        </w:tc>
      </w:tr>
      <w:tr w:rsidR="00566248" w:rsidRPr="00566248" w14:paraId="60BBF14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16CABB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Emre Ekşi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6C59C1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Backend API, LLM integration, and FAISS setup.</w:t>
            </w:r>
          </w:p>
        </w:tc>
      </w:tr>
      <w:tr w:rsidR="00566248" w:rsidRPr="00566248" w14:paraId="2C4631A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249C38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Ahmet Babagil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89DF3F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Frontend development (</w:t>
            </w:r>
            <w:proofErr w:type="spellStart"/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Streamlit</w:t>
            </w:r>
            <w:proofErr w:type="spellEnd"/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) and UI/UX design.</w:t>
            </w:r>
          </w:p>
        </w:tc>
      </w:tr>
      <w:tr w:rsidR="00566248" w:rsidRPr="00566248" w14:paraId="13CA943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EABABE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 xml:space="preserve">Seda Naz </w:t>
            </w:r>
            <w:proofErr w:type="spellStart"/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Dolu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0AC8EB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Dataset preparation, preprocessing, and embeddings.</w:t>
            </w:r>
          </w:p>
        </w:tc>
      </w:tr>
      <w:tr w:rsidR="00566248" w:rsidRPr="00566248" w14:paraId="6C14457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A41E2D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/>
              </w:rPr>
              <w:t>Cemil Gündüz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268048" w14:textId="77777777" w:rsidR="00566248" w:rsidRPr="00566248" w:rsidRDefault="00566248" w:rsidP="0056624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</w:pPr>
            <w:r w:rsidRPr="0056624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GB"/>
              </w:rPr>
              <w:t>Testing, system evaluation, and risk management.</w:t>
            </w:r>
          </w:p>
        </w:tc>
      </w:tr>
    </w:tbl>
    <w:p w14:paraId="60BAA5A6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pict w14:anchorId="00055464">
          <v:rect id="_x0000_i1079" style="width:0;height:1.5pt" o:hralign="center" o:hrstd="t" o:hr="t" fillcolor="#a0a0a0" stroked="f"/>
        </w:pict>
      </w:r>
    </w:p>
    <w:p w14:paraId="7371B807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5. References</w:t>
      </w:r>
    </w:p>
    <w:p w14:paraId="6CADE5DE" w14:textId="77777777" w:rsidR="00566248" w:rsidRPr="00566248" w:rsidRDefault="00566248" w:rsidP="0056624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The following sources were used for research and technical guidance during the project development:</w:t>
      </w:r>
    </w:p>
    <w:p w14:paraId="66586344" w14:textId="77777777" w:rsidR="00566248" w:rsidRPr="00566248" w:rsidRDefault="00566248" w:rsidP="00566248">
      <w:pPr>
        <w:numPr>
          <w:ilvl w:val="0"/>
          <w:numId w:val="30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[1]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Y. Bengio et al., “Deep Learning for Adaptive Educational Systems,” </w:t>
      </w:r>
      <w:r w:rsidRPr="00566248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  <w:lang w:val="en-GB"/>
        </w:rPr>
        <w:t>Nature Machine Intelligence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, vol. 2, no. 8, pp. 467–476, 2020.</w:t>
      </w:r>
    </w:p>
    <w:p w14:paraId="67E51E03" w14:textId="77777777" w:rsidR="00566248" w:rsidRPr="00566248" w:rsidRDefault="00566248" w:rsidP="00566248">
      <w:pPr>
        <w:numPr>
          <w:ilvl w:val="0"/>
          <w:numId w:val="30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[2]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OpenAI, “GPT-4 Technical Report,” </w:t>
      </w:r>
      <w:proofErr w:type="spellStart"/>
      <w:r w:rsidRPr="00566248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  <w:lang w:val="en-GB"/>
        </w:rPr>
        <w:t>arXiv</w:t>
      </w:r>
      <w:proofErr w:type="spellEnd"/>
      <w:r w:rsidRPr="00566248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  <w:lang w:val="en-GB"/>
        </w:rPr>
        <w:t xml:space="preserve"> preprint arXiv:2303.08774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, 2023. Available:.</w:t>
      </w:r>
    </w:p>
    <w:p w14:paraId="5BBD5206" w14:textId="77777777" w:rsidR="00566248" w:rsidRPr="00566248" w:rsidRDefault="00566248" w:rsidP="00566248">
      <w:pPr>
        <w:numPr>
          <w:ilvl w:val="0"/>
          <w:numId w:val="30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[3]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J. Kaur and A. Singh, “AI in Education: Applications and Challenges,” </w:t>
      </w:r>
      <w:r w:rsidRPr="00566248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  <w:lang w:val="en-GB"/>
        </w:rPr>
        <w:t>International Journal of Artificial Intelligence in Education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, vol. 30, no. 2, pp. 211–232, 2021.</w:t>
      </w:r>
    </w:p>
    <w:p w14:paraId="09009077" w14:textId="77777777" w:rsidR="00566248" w:rsidRPr="00566248" w:rsidRDefault="00566248" w:rsidP="00566248">
      <w:pPr>
        <w:numPr>
          <w:ilvl w:val="0"/>
          <w:numId w:val="30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[4]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A. Brown et al., “Automatic Question Generation Using Transformer Models,” in </w:t>
      </w:r>
      <w:r w:rsidRPr="00566248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  <w:lang w:val="en-GB"/>
        </w:rPr>
        <w:t>Proc. of the 2022 Conference on Computational Linguistics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, Dublin, Ireland, pp. 1504–1516.</w:t>
      </w:r>
    </w:p>
    <w:p w14:paraId="75B2E85D" w14:textId="77777777" w:rsidR="00566248" w:rsidRPr="00566248" w:rsidRDefault="00566248" w:rsidP="00566248">
      <w:pPr>
        <w:numPr>
          <w:ilvl w:val="0"/>
          <w:numId w:val="30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</w:pPr>
      <w:r w:rsidRPr="0056624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/>
        </w:rPr>
        <w:t>[5]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S. K. </w:t>
      </w:r>
      <w:proofErr w:type="spellStart"/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Tkalcic</w:t>
      </w:r>
      <w:proofErr w:type="spellEnd"/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 xml:space="preserve"> and L. Chen, “Adaptive Content Generation for Personalized Learning,” </w:t>
      </w:r>
      <w:r w:rsidRPr="00566248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  <w:lang w:val="en-GB"/>
        </w:rPr>
        <w:t>ACM Transactions on Interactive Intelligent Systems</w:t>
      </w:r>
      <w:r w:rsidRPr="0056624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, vol. 11, no. 4, 2021.</w:t>
      </w:r>
    </w:p>
    <w:p w14:paraId="4810645C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7E6F9BD" w14:textId="77777777" w:rsidR="001F1D26" w:rsidRDefault="001F1D2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30789BF" w14:textId="77777777" w:rsidR="001F1D26" w:rsidRDefault="001F1D26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1F1D26">
      <w:pgSz w:w="12240" w:h="15840"/>
      <w:pgMar w:top="1440" w:right="1800" w:bottom="1440" w:left="180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9B442E90-C648-4CD3-99C2-F5BF36D53F8F}"/>
    <w:embedBold r:id="rId2" w:fontKey="{772F23FD-2AB7-4D42-9584-E5D19E98C6F3}"/>
    <w:embedItalic r:id="rId3" w:fontKey="{FB909065-BCE5-4533-9557-A6B9F1C75A0B}"/>
    <w:embedBoldItalic r:id="rId4" w:fontKey="{BAE248BF-76E6-46D2-BE3A-228176FBF69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1AA0CFFE-3D55-498C-B75A-4A59CF016E6E}"/>
    <w:embedBold r:id="rId6" w:fontKey="{B48DF751-7355-48CF-92F4-0D66E1BBA345}"/>
    <w:embedItalic r:id="rId7" w:fontKey="{F0F2C5B2-A0E1-4165-AC7F-5209E1326DC3}"/>
    <w:embedBoldItalic r:id="rId8" w:fontKey="{C3166077-2FB1-4000-8A26-97A7A7C4B634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90373"/>
    <w:multiLevelType w:val="multilevel"/>
    <w:tmpl w:val="1FE03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351A78"/>
    <w:multiLevelType w:val="multilevel"/>
    <w:tmpl w:val="2F58B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637FD"/>
    <w:multiLevelType w:val="multilevel"/>
    <w:tmpl w:val="32DCA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C65A30"/>
    <w:multiLevelType w:val="multilevel"/>
    <w:tmpl w:val="49DE2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C65498"/>
    <w:multiLevelType w:val="multilevel"/>
    <w:tmpl w:val="1AD4B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B40297"/>
    <w:multiLevelType w:val="multilevel"/>
    <w:tmpl w:val="344EF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950AC1"/>
    <w:multiLevelType w:val="multilevel"/>
    <w:tmpl w:val="A46AD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DF0ABA"/>
    <w:multiLevelType w:val="multilevel"/>
    <w:tmpl w:val="4676A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76097C"/>
    <w:multiLevelType w:val="multilevel"/>
    <w:tmpl w:val="E3FE2E8C"/>
    <w:lvl w:ilvl="0">
      <w:start w:val="1"/>
      <w:numFmt w:val="bullet"/>
      <w:pStyle w:val="List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C485200"/>
    <w:multiLevelType w:val="multilevel"/>
    <w:tmpl w:val="1A16040A"/>
    <w:lvl w:ilvl="0">
      <w:start w:val="1"/>
      <w:numFmt w:val="bullet"/>
      <w:pStyle w:val="ListBullet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E2D02E7"/>
    <w:multiLevelType w:val="multilevel"/>
    <w:tmpl w:val="FCE2E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1F758BC"/>
    <w:multiLevelType w:val="multilevel"/>
    <w:tmpl w:val="F6F00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4C3D0B"/>
    <w:multiLevelType w:val="multilevel"/>
    <w:tmpl w:val="1F5C5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A339CA"/>
    <w:multiLevelType w:val="multilevel"/>
    <w:tmpl w:val="805A7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B455A3"/>
    <w:multiLevelType w:val="multilevel"/>
    <w:tmpl w:val="23389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34E2AEF"/>
    <w:multiLevelType w:val="multilevel"/>
    <w:tmpl w:val="9EC6B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4074F4"/>
    <w:multiLevelType w:val="multilevel"/>
    <w:tmpl w:val="10D64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0A44896"/>
    <w:multiLevelType w:val="multilevel"/>
    <w:tmpl w:val="ADD68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02274B"/>
    <w:multiLevelType w:val="multilevel"/>
    <w:tmpl w:val="25325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A8481C"/>
    <w:multiLevelType w:val="multilevel"/>
    <w:tmpl w:val="22043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9D7EA8"/>
    <w:multiLevelType w:val="multilevel"/>
    <w:tmpl w:val="86E819EC"/>
    <w:lvl w:ilvl="0">
      <w:start w:val="1"/>
      <w:numFmt w:val="decimal"/>
      <w:pStyle w:val="ListBullet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70C92F63"/>
    <w:multiLevelType w:val="multilevel"/>
    <w:tmpl w:val="40BE1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7D267C"/>
    <w:multiLevelType w:val="multilevel"/>
    <w:tmpl w:val="3FB2E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DF37E1"/>
    <w:multiLevelType w:val="multilevel"/>
    <w:tmpl w:val="E0F23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B576BF"/>
    <w:multiLevelType w:val="multilevel"/>
    <w:tmpl w:val="8188D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F800B8"/>
    <w:multiLevelType w:val="multilevel"/>
    <w:tmpl w:val="8F764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085379"/>
    <w:multiLevelType w:val="multilevel"/>
    <w:tmpl w:val="FD449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8823407">
    <w:abstractNumId w:val="8"/>
  </w:num>
  <w:num w:numId="2" w16cid:durableId="1764915299">
    <w:abstractNumId w:val="9"/>
  </w:num>
  <w:num w:numId="3" w16cid:durableId="1921409381">
    <w:abstractNumId w:val="20"/>
  </w:num>
  <w:num w:numId="4" w16cid:durableId="72760675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7783740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320074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44670482">
    <w:abstractNumId w:val="18"/>
  </w:num>
  <w:num w:numId="8" w16cid:durableId="1195848858">
    <w:abstractNumId w:val="10"/>
  </w:num>
  <w:num w:numId="9" w16cid:durableId="1683776517">
    <w:abstractNumId w:val="11"/>
  </w:num>
  <w:num w:numId="10" w16cid:durableId="412356186">
    <w:abstractNumId w:val="23"/>
  </w:num>
  <w:num w:numId="11" w16cid:durableId="1176384211">
    <w:abstractNumId w:val="15"/>
  </w:num>
  <w:num w:numId="12" w16cid:durableId="216015198">
    <w:abstractNumId w:val="2"/>
  </w:num>
  <w:num w:numId="13" w16cid:durableId="1270819255">
    <w:abstractNumId w:val="12"/>
  </w:num>
  <w:num w:numId="14" w16cid:durableId="374431314">
    <w:abstractNumId w:val="0"/>
  </w:num>
  <w:num w:numId="15" w16cid:durableId="2038508716">
    <w:abstractNumId w:val="7"/>
  </w:num>
  <w:num w:numId="16" w16cid:durableId="718020488">
    <w:abstractNumId w:val="19"/>
  </w:num>
  <w:num w:numId="17" w16cid:durableId="610088852">
    <w:abstractNumId w:val="13"/>
  </w:num>
  <w:num w:numId="18" w16cid:durableId="1519392114">
    <w:abstractNumId w:val="25"/>
  </w:num>
  <w:num w:numId="19" w16cid:durableId="1349018831">
    <w:abstractNumId w:val="24"/>
  </w:num>
  <w:num w:numId="20" w16cid:durableId="259721631">
    <w:abstractNumId w:val="4"/>
  </w:num>
  <w:num w:numId="21" w16cid:durableId="1915894454">
    <w:abstractNumId w:val="14"/>
  </w:num>
  <w:num w:numId="22" w16cid:durableId="157120340">
    <w:abstractNumId w:val="3"/>
  </w:num>
  <w:num w:numId="23" w16cid:durableId="1158494858">
    <w:abstractNumId w:val="6"/>
  </w:num>
  <w:num w:numId="24" w16cid:durableId="2515816">
    <w:abstractNumId w:val="26"/>
  </w:num>
  <w:num w:numId="25" w16cid:durableId="2016223187">
    <w:abstractNumId w:val="17"/>
  </w:num>
  <w:num w:numId="26" w16cid:durableId="773136766">
    <w:abstractNumId w:val="1"/>
  </w:num>
  <w:num w:numId="27" w16cid:durableId="1714839783">
    <w:abstractNumId w:val="5"/>
  </w:num>
  <w:num w:numId="28" w16cid:durableId="1816795195">
    <w:abstractNumId w:val="22"/>
  </w:num>
  <w:num w:numId="29" w16cid:durableId="1223563664">
    <w:abstractNumId w:val="16"/>
  </w:num>
  <w:num w:numId="30" w16cid:durableId="27691309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D26"/>
    <w:rsid w:val="001F1D26"/>
    <w:rsid w:val="00566248"/>
    <w:rsid w:val="008825EC"/>
    <w:rsid w:val="008F2DE4"/>
    <w:rsid w:val="00F3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E46AC"/>
  <w15:docId w15:val="{714525D5-4D2D-43DC-AF4B-8DF4F2826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E618BF"/>
  </w:style>
  <w:style w:type="character" w:customStyle="1" w:styleId="FooterChar">
    <w:name w:val="Footer Char"/>
    <w:basedOn w:val="DefaultParagraphFont"/>
    <w:link w:val="Footer"/>
    <w:uiPriority w:val="99"/>
    <w:qFormat/>
    <w:rsid w:val="00E618BF"/>
  </w:style>
  <w:style w:type="character" w:customStyle="1" w:styleId="Heading1Char">
    <w:name w:val="Heading 1 Char"/>
    <w:basedOn w:val="DefaultParagraphFont"/>
    <w:link w:val="Heading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qFormat/>
    <w:rsid w:val="00AA1D8D"/>
  </w:style>
  <w:style w:type="character" w:customStyle="1" w:styleId="BodyText2Char">
    <w:name w:val="Body Text 2 Char"/>
    <w:basedOn w:val="DefaultParagraphFont"/>
    <w:link w:val="BodyText2"/>
    <w:uiPriority w:val="99"/>
    <w:qFormat/>
    <w:rsid w:val="00AA1D8D"/>
  </w:style>
  <w:style w:type="character" w:customStyle="1" w:styleId="BodyText3Char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customStyle="1" w:styleId="MacroTextChar">
    <w:name w:val="Macro Text Ch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qFormat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Hyperlink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NoSpacing">
    <w:name w:val="No Spacing"/>
    <w:uiPriority w:val="1"/>
    <w:qFormat/>
    <w:rsid w:val="00FC693F"/>
    <w:pPr>
      <w:suppressAutoHyphens/>
      <w:spacing w:after="0" w:line="240" w:lineRule="auto"/>
    </w:pPr>
    <w:rPr>
      <w:rFonts w:asciiTheme="minorHAnsi" w:eastAsiaTheme="minorEastAsia" w:hAnsiTheme="minorHAnsi" w:cstheme="minorBidi"/>
      <w:lang w:val="en-US" w:eastAsia="en-US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after="120" w:line="480" w:lineRule="auto"/>
    </w:pPr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uppressAutoHyphens/>
    </w:pPr>
    <w:rPr>
      <w:rFonts w:ascii="Courier" w:eastAsiaTheme="minorEastAsia" w:hAnsi="Courier" w:cstheme="minorBidi"/>
      <w:sz w:val="20"/>
      <w:szCs w:val="20"/>
      <w:lang w:val="en-US" w:eastAsia="en-US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5vqRLxsDMr6UYagh++amlENw1pw==">CgMxLjAyD2lkLmk4cndwYmgxamczMjIMaC54enI3ZjJwOGo4Mg5oLjliYzhjamZmb29jZzIOaC5hNnF2YWpubGs4ODk4AHIhMWlDYUJmLVZGbWJFM1FaMmEzX3VhdFQtbGJZa2ZYQlJD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1358</Words>
  <Characters>7742</Characters>
  <Application>Microsoft Office Word</Application>
  <DocSecurity>0</DocSecurity>
  <Lines>64</Lines>
  <Paragraphs>18</Paragraphs>
  <ScaleCrop>false</ScaleCrop>
  <Company/>
  <LinksUpToDate>false</LinksUpToDate>
  <CharactersWithSpaces>9082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Emre Ekşi</cp:lastModifiedBy>
  <cp:revision>4</cp:revision>
  <dcterms:created xsi:type="dcterms:W3CDTF">2013-12-23T23:15:00Z</dcterms:created>
  <dcterms:modified xsi:type="dcterms:W3CDTF">2026-01-19T15:48:00Z</dcterms:modified>
</cp:coreProperties>
</file>